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TRABAJO MICROBIT CLASSROOM PARA DOCENTES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0"/>
          <w:szCs w:val="20"/>
          <w:u w:val="single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https://classroom.microbit.org/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TAREA: </w:t>
      </w:r>
      <w:r w:rsidDel="00000000" w:rsidR="00000000" w:rsidRPr="00000000">
        <w:rPr>
          <w:sz w:val="20"/>
          <w:szCs w:val="20"/>
          <w:rtl w:val="0"/>
        </w:rPr>
        <w:t xml:space="preserve">Realizar un programa para practicar las Tablas de Multiplicar. 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BLOQUES INVOLUCRADOS: </w:t>
      </w:r>
      <w:r w:rsidDel="00000000" w:rsidR="00000000" w:rsidRPr="00000000">
        <w:rPr>
          <w:sz w:val="20"/>
          <w:szCs w:val="20"/>
          <w:rtl w:val="0"/>
        </w:rPr>
        <w:t xml:space="preserve">Básico, Entrada, Variables, Matemáticas.</w:t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DIFICULTAD:</w:t>
      </w:r>
      <w:r w:rsidDel="00000000" w:rsidR="00000000" w:rsidRPr="00000000">
        <w:rPr>
          <w:sz w:val="20"/>
          <w:szCs w:val="20"/>
          <w:rtl w:val="0"/>
        </w:rPr>
        <w:t xml:space="preserve"> Media.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 DE REALIZACIÓN: </w:t>
      </w:r>
      <w:r w:rsidDel="00000000" w:rsidR="00000000" w:rsidRPr="00000000">
        <w:rPr>
          <w:sz w:val="20"/>
          <w:szCs w:val="20"/>
          <w:rtl w:val="0"/>
        </w:rPr>
        <w:t xml:space="preserve">25 minutos.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VIDEO DE REFERENCIA: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https://youtu.be/yUHoLyGrEkQ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PROPUESTA DE TRABAJO:</w:t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estudiantes deberán diseñar un programa donde se transforme la micro:bit en un dispositivo para ejercitar sus habilidades matemáticas y practicar las Tablas de Multiplicar. </w:t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PARTE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 docente enviará a través de micro:bit Classroom el siguiente código y un comentario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(click Derecho, añadir comentario)</w:t>
      </w:r>
      <w:r w:rsidDel="00000000" w:rsidR="00000000" w:rsidRPr="00000000">
        <w:rPr>
          <w:b w:val="1"/>
          <w:sz w:val="20"/>
          <w:szCs w:val="20"/>
          <w:rtl w:val="0"/>
        </w:rPr>
        <w:t xml:space="preserve"> indicando las ¨Instrucciones¨: </w:t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731200" cy="219710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consigna será: 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¨Aquí vemos las instrucciones y algunos bloques que utilizaremos para nuestro programa. Agrega los bloques faltantes para completar las funcionalidades del BOTÓN A. Para ayudarte, te recomendamos seguir este orden para las instrucciones ¨dentro¨ del botón.</w:t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inicializa la variable ¨Factor 1¨ en un número al azar de 0 a 9.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inicializa la variable ¨Factor 2¨ en un número al azar de 0 a 9.</w:t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muestra el número escogido como Factor 1, y se hace una pausa de 200ms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muestra el signo de multiplicar: ¨x¨ y se hace una pausa de 200ms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muestra el número escogido como Factor 2, y se hace una pausa de 200ms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borra la pantalla</w:t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PARTE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El docente enviará a través de micro:bit Classroom la solución. </w:t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4938713" cy="2953383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2953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consigna para los estudiantes será:</w:t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¡Ahora podemos programar el BOTÓN B! Para este botón debemos: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multiplicar lo que se almaceno en Factor uno y Factor 2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mostrar el resultado de la multiplicación durante 200 ms 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borrar la pantalla</w:t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ACLARACIÓN para docentes: los estudiantes podrían o no utilizar una tercer variable para almacenar el resultado y mostrarlo en pantalla.  </w:t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Solución simple:</w:t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4822523" cy="2947988"/>
            <wp:effectExtent b="0" l="0" r="0" t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2523" cy="2947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Solución con variable:</w:t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4805363" cy="3168985"/>
            <wp:effectExtent b="0" l="0" r="0" t="0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5363" cy="3168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-914392</wp:posOffset>
          </wp:positionH>
          <wp:positionV relativeFrom="paragraph">
            <wp:posOffset>-427348</wp:posOffset>
          </wp:positionV>
          <wp:extent cx="7585710" cy="1155065"/>
          <wp:effectExtent b="0" l="0" r="0" t="0"/>
          <wp:wrapSquare wrapText="bothSides" distB="0" distT="0" distL="114300" distR="114300"/>
          <wp:docPr descr="C:\Users\csilva\Downloads\FondoMembretada-04 (2).jpg" id="21" name="image5.jpg"/>
          <a:graphic>
            <a:graphicData uri="http://schemas.openxmlformats.org/drawingml/2006/picture">
              <pic:pic>
                <pic:nvPicPr>
                  <pic:cNvPr descr="C:\Users\csilva\Downloads\FondoMembretada-04 (2).jpg" id="0" name="image5.jpg"/>
                  <pic:cNvPicPr preferRelativeResize="0"/>
                </pic:nvPicPr>
                <pic:blipFill>
                  <a:blip r:embed="rId1"/>
                  <a:srcRect b="0" l="0" r="0" t="88671"/>
                  <a:stretch>
                    <a:fillRect/>
                  </a:stretch>
                </pic:blipFill>
                <pic:spPr>
                  <a:xfrm>
                    <a:off x="0" y="0"/>
                    <a:ext cx="7585710" cy="1155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-689604</wp:posOffset>
          </wp:positionH>
          <wp:positionV relativeFrom="paragraph">
            <wp:posOffset>-515612</wp:posOffset>
          </wp:positionV>
          <wp:extent cx="7373620" cy="1179830"/>
          <wp:effectExtent b="0" l="0" r="0" t="0"/>
          <wp:wrapSquare wrapText="bothSides" distB="0" distT="0" distL="114300" distR="114300"/>
          <wp:docPr descr="C:\Users\csilva\Downloads\FondoMembretada-04 (2).jpg" id="22" name="image5.jpg"/>
          <a:graphic>
            <a:graphicData uri="http://schemas.openxmlformats.org/drawingml/2006/picture">
              <pic:pic>
                <pic:nvPicPr>
                  <pic:cNvPr descr="C:\Users\csilva\Downloads\FondoMembretada-04 (2).jpg" id="0" name="image5.jpg"/>
                  <pic:cNvPicPr preferRelativeResize="0"/>
                </pic:nvPicPr>
                <pic:blipFill>
                  <a:blip r:embed="rId1"/>
                  <a:srcRect b="87997" l="-34" r="34" t="676"/>
                  <a:stretch>
                    <a:fillRect/>
                  </a:stretch>
                </pic:blipFill>
                <pic:spPr>
                  <a:xfrm>
                    <a:off x="0" y="0"/>
                    <a:ext cx="7373620" cy="11798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assroom.microbit.org/" TargetMode="External"/><Relationship Id="rId8" Type="http://schemas.openxmlformats.org/officeDocument/2006/relationships/hyperlink" Target="https://youtu.be/yUHoLyGrEkQ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PpB6KNlUX4XeYBuEXTMTfZiklw==">AMUW2mW79c/KtCRjxjEgGMORrUGkvDi2NKEGBVp9SEdohkUPdcl5nnP2KXFrVdV73uKVzNhD70Du+O7frI2be7Nkcs3q/WAfmeiLk0ZK3NaH0y74qiBHLZY=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